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9C8B" w14:textId="77777777" w:rsidR="009463EB" w:rsidRPr="00923817" w:rsidRDefault="000F3392">
      <w:pPr>
        <w:pStyle w:val="Title"/>
        <w:rPr>
          <w:color w:val="4F81BD" w:themeColor="accent1"/>
        </w:rPr>
      </w:pPr>
      <w:r>
        <w:t>Statement</w:t>
      </w:r>
      <w:r>
        <w:rPr>
          <w:spacing w:val="-3"/>
        </w:rPr>
        <w:t xml:space="preserve"> </w:t>
      </w:r>
      <w:r>
        <w:t>of Work</w:t>
      </w:r>
      <w:r>
        <w:rPr>
          <w:spacing w:val="2"/>
        </w:rPr>
        <w:t xml:space="preserve"> </w:t>
      </w:r>
      <w:r w:rsidRPr="00923817">
        <w:rPr>
          <w:color w:val="4F81BD" w:themeColor="accent1"/>
          <w:spacing w:val="-2"/>
        </w:rPr>
        <w:t>Guidance</w:t>
      </w:r>
    </w:p>
    <w:p w14:paraId="322F9C8C" w14:textId="2F9EADB6" w:rsidR="009463EB" w:rsidRPr="00923817" w:rsidRDefault="000F3392">
      <w:pPr>
        <w:spacing w:line="267" w:lineRule="exact"/>
        <w:ind w:left="80" w:right="56"/>
        <w:jc w:val="center"/>
        <w:rPr>
          <w:b/>
          <w:i/>
          <w:color w:val="4F81BD" w:themeColor="accent1"/>
        </w:rPr>
      </w:pPr>
      <w:r w:rsidRPr="00923817">
        <w:rPr>
          <w:b/>
          <w:i/>
          <w:color w:val="4F81BD" w:themeColor="accent1"/>
        </w:rPr>
        <w:t>Remove all</w:t>
      </w:r>
      <w:r w:rsidRPr="00923817">
        <w:rPr>
          <w:b/>
          <w:i/>
          <w:color w:val="4F81BD" w:themeColor="accent1"/>
          <w:spacing w:val="-3"/>
        </w:rPr>
        <w:t xml:space="preserve"> </w:t>
      </w:r>
      <w:r w:rsidRPr="00923817">
        <w:rPr>
          <w:b/>
          <w:i/>
          <w:color w:val="4F81BD" w:themeColor="accent1"/>
        </w:rPr>
        <w:t>guidance</w:t>
      </w:r>
      <w:r w:rsidRPr="00923817">
        <w:rPr>
          <w:b/>
          <w:i/>
          <w:color w:val="4F81BD" w:themeColor="accent1"/>
          <w:spacing w:val="-1"/>
        </w:rPr>
        <w:t xml:space="preserve"> </w:t>
      </w:r>
      <w:r w:rsidRPr="00923817">
        <w:rPr>
          <w:b/>
          <w:i/>
          <w:color w:val="4F81BD" w:themeColor="accent1"/>
        </w:rPr>
        <w:t>in</w:t>
      </w:r>
      <w:r w:rsidRPr="00923817">
        <w:rPr>
          <w:b/>
          <w:i/>
          <w:color w:val="4F81BD" w:themeColor="accent1"/>
          <w:spacing w:val="-3"/>
        </w:rPr>
        <w:t xml:space="preserve"> </w:t>
      </w:r>
      <w:r w:rsidRPr="00923817">
        <w:rPr>
          <w:b/>
          <w:i/>
          <w:color w:val="4F81BD" w:themeColor="accent1"/>
        </w:rPr>
        <w:t>blue</w:t>
      </w:r>
      <w:r w:rsidRPr="00923817">
        <w:rPr>
          <w:b/>
          <w:i/>
          <w:color w:val="4F81BD" w:themeColor="accent1"/>
          <w:spacing w:val="-1"/>
        </w:rPr>
        <w:t xml:space="preserve"> </w:t>
      </w:r>
      <w:r w:rsidRPr="00923817">
        <w:rPr>
          <w:b/>
          <w:i/>
          <w:color w:val="4F81BD" w:themeColor="accent1"/>
        </w:rPr>
        <w:t>font</w:t>
      </w:r>
      <w:r w:rsidRPr="00923817">
        <w:rPr>
          <w:b/>
          <w:i/>
          <w:color w:val="4F81BD" w:themeColor="accent1"/>
          <w:spacing w:val="-5"/>
        </w:rPr>
        <w:t xml:space="preserve"> </w:t>
      </w:r>
      <w:r w:rsidRPr="00923817">
        <w:rPr>
          <w:b/>
          <w:i/>
          <w:color w:val="4F81BD" w:themeColor="accent1"/>
        </w:rPr>
        <w:t>prior to</w:t>
      </w:r>
      <w:r w:rsidRPr="00923817">
        <w:rPr>
          <w:b/>
          <w:i/>
          <w:color w:val="4F81BD" w:themeColor="accent1"/>
          <w:spacing w:val="-3"/>
        </w:rPr>
        <w:t xml:space="preserve"> </w:t>
      </w:r>
      <w:r w:rsidRPr="00923817">
        <w:rPr>
          <w:b/>
          <w:i/>
          <w:color w:val="4F81BD" w:themeColor="accent1"/>
        </w:rPr>
        <w:t>returning</w:t>
      </w:r>
      <w:r w:rsidRPr="00923817">
        <w:rPr>
          <w:b/>
          <w:i/>
          <w:color w:val="4F81BD" w:themeColor="accent1"/>
          <w:spacing w:val="-5"/>
        </w:rPr>
        <w:t xml:space="preserve"> </w:t>
      </w:r>
      <w:r w:rsidRPr="00923817">
        <w:rPr>
          <w:b/>
          <w:i/>
          <w:color w:val="4F81BD" w:themeColor="accent1"/>
        </w:rPr>
        <w:t>to</w:t>
      </w:r>
      <w:r w:rsidRPr="00923817">
        <w:rPr>
          <w:b/>
          <w:i/>
          <w:color w:val="4F81BD" w:themeColor="accent1"/>
          <w:spacing w:val="-3"/>
        </w:rPr>
        <w:t xml:space="preserve"> </w:t>
      </w:r>
      <w:r w:rsidRPr="00923817">
        <w:rPr>
          <w:b/>
          <w:i/>
          <w:color w:val="4F81BD" w:themeColor="accent1"/>
          <w:spacing w:val="-5"/>
        </w:rPr>
        <w:t>U</w:t>
      </w:r>
      <w:r w:rsidR="00C06F90">
        <w:rPr>
          <w:b/>
          <w:i/>
          <w:color w:val="4F81BD" w:themeColor="accent1"/>
          <w:spacing w:val="-5"/>
        </w:rPr>
        <w:t>SU</w:t>
      </w:r>
    </w:p>
    <w:p w14:paraId="322F9C8D" w14:textId="77777777" w:rsidR="009463EB" w:rsidRPr="00923817" w:rsidRDefault="009463EB">
      <w:pPr>
        <w:pStyle w:val="BodyText"/>
        <w:spacing w:before="3"/>
        <w:ind w:left="0"/>
        <w:rPr>
          <w:b/>
          <w:i/>
          <w:color w:val="4F81BD" w:themeColor="accent1"/>
        </w:rPr>
      </w:pPr>
    </w:p>
    <w:p w14:paraId="322F9C8E" w14:textId="77777777" w:rsidR="009463EB" w:rsidRPr="00923817" w:rsidRDefault="000F3392">
      <w:pPr>
        <w:ind w:left="75" w:right="56"/>
        <w:jc w:val="center"/>
        <w:rPr>
          <w:b/>
          <w:i/>
          <w:color w:val="4F81BD" w:themeColor="accent1"/>
        </w:rPr>
      </w:pPr>
      <w:r w:rsidRPr="00923817">
        <w:rPr>
          <w:b/>
          <w:i/>
          <w:color w:val="4F81BD" w:themeColor="accent1"/>
        </w:rPr>
        <w:t>This</w:t>
      </w:r>
      <w:r w:rsidRPr="00923817">
        <w:rPr>
          <w:b/>
          <w:i/>
          <w:color w:val="4F81BD" w:themeColor="accent1"/>
          <w:spacing w:val="-4"/>
        </w:rPr>
        <w:t xml:space="preserve"> </w:t>
      </w:r>
      <w:r w:rsidRPr="00923817">
        <w:rPr>
          <w:b/>
          <w:i/>
          <w:color w:val="4F81BD" w:themeColor="accent1"/>
        </w:rPr>
        <w:t>template</w:t>
      </w:r>
      <w:r w:rsidRPr="00923817">
        <w:rPr>
          <w:b/>
          <w:i/>
          <w:color w:val="4F81BD" w:themeColor="accent1"/>
          <w:spacing w:val="-2"/>
        </w:rPr>
        <w:t xml:space="preserve"> </w:t>
      </w:r>
      <w:r w:rsidRPr="00923817">
        <w:rPr>
          <w:b/>
          <w:i/>
          <w:color w:val="4F81BD" w:themeColor="accent1"/>
        </w:rPr>
        <w:t>is</w:t>
      </w:r>
      <w:r w:rsidRPr="00923817">
        <w:rPr>
          <w:b/>
          <w:i/>
          <w:color w:val="4F81BD" w:themeColor="accent1"/>
          <w:spacing w:val="-4"/>
        </w:rPr>
        <w:t xml:space="preserve"> </w:t>
      </w:r>
      <w:r w:rsidRPr="00923817">
        <w:rPr>
          <w:b/>
          <w:i/>
          <w:color w:val="4F81BD" w:themeColor="accent1"/>
        </w:rPr>
        <w:t>not</w:t>
      </w:r>
      <w:r w:rsidRPr="00923817">
        <w:rPr>
          <w:b/>
          <w:i/>
          <w:color w:val="4F81BD" w:themeColor="accent1"/>
          <w:spacing w:val="-2"/>
        </w:rPr>
        <w:t xml:space="preserve"> </w:t>
      </w:r>
      <w:r w:rsidRPr="00923817">
        <w:rPr>
          <w:b/>
          <w:i/>
          <w:color w:val="4F81BD" w:themeColor="accent1"/>
        </w:rPr>
        <w:t>required</w:t>
      </w:r>
      <w:r w:rsidRPr="00923817">
        <w:rPr>
          <w:b/>
          <w:i/>
          <w:color w:val="4F81BD" w:themeColor="accent1"/>
          <w:spacing w:val="-4"/>
        </w:rPr>
        <w:t xml:space="preserve"> </w:t>
      </w:r>
      <w:r w:rsidRPr="00923817">
        <w:rPr>
          <w:b/>
          <w:i/>
          <w:color w:val="4F81BD" w:themeColor="accent1"/>
        </w:rPr>
        <w:t>but</w:t>
      </w:r>
      <w:r w:rsidRPr="00923817">
        <w:rPr>
          <w:b/>
          <w:i/>
          <w:color w:val="4F81BD" w:themeColor="accent1"/>
          <w:spacing w:val="-3"/>
        </w:rPr>
        <w:t xml:space="preserve"> </w:t>
      </w:r>
      <w:r w:rsidRPr="00923817">
        <w:rPr>
          <w:b/>
          <w:i/>
          <w:color w:val="4F81BD" w:themeColor="accent1"/>
        </w:rPr>
        <w:t>intended</w:t>
      </w:r>
      <w:r w:rsidRPr="00923817">
        <w:rPr>
          <w:b/>
          <w:i/>
          <w:color w:val="4F81BD" w:themeColor="accent1"/>
          <w:spacing w:val="-4"/>
        </w:rPr>
        <w:t xml:space="preserve"> </w:t>
      </w:r>
      <w:r w:rsidRPr="00923817">
        <w:rPr>
          <w:b/>
          <w:i/>
          <w:color w:val="4F81BD" w:themeColor="accent1"/>
        </w:rPr>
        <w:t>to</w:t>
      </w:r>
      <w:r w:rsidRPr="00923817">
        <w:rPr>
          <w:b/>
          <w:i/>
          <w:color w:val="4F81BD" w:themeColor="accent1"/>
          <w:spacing w:val="-3"/>
        </w:rPr>
        <w:t xml:space="preserve"> </w:t>
      </w:r>
      <w:r w:rsidRPr="00923817">
        <w:rPr>
          <w:b/>
          <w:i/>
          <w:color w:val="4F81BD" w:themeColor="accent1"/>
        </w:rPr>
        <w:t>assist</w:t>
      </w:r>
      <w:r w:rsidRPr="00923817">
        <w:rPr>
          <w:b/>
          <w:i/>
          <w:color w:val="4F81BD" w:themeColor="accent1"/>
          <w:spacing w:val="-4"/>
        </w:rPr>
        <w:t xml:space="preserve"> </w:t>
      </w:r>
      <w:r w:rsidRPr="00923817">
        <w:rPr>
          <w:b/>
          <w:i/>
          <w:color w:val="4F81BD" w:themeColor="accent1"/>
        </w:rPr>
        <w:t>with timely</w:t>
      </w:r>
      <w:r w:rsidRPr="00923817">
        <w:rPr>
          <w:b/>
          <w:i/>
          <w:color w:val="4F81BD" w:themeColor="accent1"/>
          <w:spacing w:val="-2"/>
        </w:rPr>
        <w:t xml:space="preserve"> </w:t>
      </w:r>
      <w:r w:rsidRPr="00923817">
        <w:rPr>
          <w:b/>
          <w:i/>
          <w:color w:val="4F81BD" w:themeColor="accent1"/>
        </w:rPr>
        <w:t>development of</w:t>
      </w:r>
      <w:r w:rsidRPr="00923817">
        <w:rPr>
          <w:b/>
          <w:i/>
          <w:color w:val="4F81BD" w:themeColor="accent1"/>
          <w:spacing w:val="-3"/>
        </w:rPr>
        <w:t xml:space="preserve"> </w:t>
      </w:r>
      <w:r w:rsidRPr="00923817">
        <w:rPr>
          <w:b/>
          <w:i/>
          <w:color w:val="4F81BD" w:themeColor="accent1"/>
        </w:rPr>
        <w:t>a</w:t>
      </w:r>
      <w:r w:rsidRPr="00923817">
        <w:rPr>
          <w:b/>
          <w:i/>
          <w:color w:val="4F81BD" w:themeColor="accent1"/>
          <w:spacing w:val="-4"/>
        </w:rPr>
        <w:t xml:space="preserve"> </w:t>
      </w:r>
      <w:r w:rsidRPr="00923817">
        <w:rPr>
          <w:b/>
          <w:i/>
          <w:color w:val="4F81BD" w:themeColor="accent1"/>
        </w:rPr>
        <w:t>SOW</w:t>
      </w:r>
      <w:r w:rsidRPr="00923817">
        <w:rPr>
          <w:b/>
          <w:i/>
          <w:color w:val="4F81BD" w:themeColor="accent1"/>
          <w:spacing w:val="-3"/>
        </w:rPr>
        <w:t xml:space="preserve"> </w:t>
      </w:r>
      <w:r w:rsidRPr="00923817">
        <w:rPr>
          <w:b/>
          <w:i/>
          <w:color w:val="4F81BD" w:themeColor="accent1"/>
        </w:rPr>
        <w:t>that</w:t>
      </w:r>
      <w:r w:rsidRPr="00923817">
        <w:rPr>
          <w:b/>
          <w:i/>
          <w:color w:val="4F81BD" w:themeColor="accent1"/>
          <w:spacing w:val="-4"/>
        </w:rPr>
        <w:t xml:space="preserve"> </w:t>
      </w:r>
      <w:r w:rsidRPr="00923817">
        <w:rPr>
          <w:b/>
          <w:i/>
          <w:color w:val="4F81BD" w:themeColor="accent1"/>
        </w:rPr>
        <w:t>meets</w:t>
      </w:r>
      <w:r w:rsidRPr="00923817">
        <w:rPr>
          <w:b/>
          <w:i/>
          <w:color w:val="4F81BD" w:themeColor="accent1"/>
          <w:spacing w:val="-4"/>
        </w:rPr>
        <w:t xml:space="preserve"> </w:t>
      </w:r>
      <w:r w:rsidRPr="00923817">
        <w:rPr>
          <w:b/>
          <w:i/>
          <w:color w:val="4F81BD" w:themeColor="accent1"/>
        </w:rPr>
        <w:t>all key points necessary for proposal acceptance and reduces delays in contract issuance.</w:t>
      </w:r>
    </w:p>
    <w:p w14:paraId="322F9C8F" w14:textId="13274E4B" w:rsidR="009463EB" w:rsidRPr="00923817" w:rsidRDefault="000F3392">
      <w:pPr>
        <w:pStyle w:val="BodyText"/>
        <w:ind w:right="84"/>
        <w:rPr>
          <w:color w:val="4F81BD" w:themeColor="accent1"/>
        </w:rPr>
      </w:pPr>
      <w:r w:rsidRPr="00923817">
        <w:rPr>
          <w:b/>
          <w:color w:val="4F81BD" w:themeColor="accent1"/>
        </w:rPr>
        <w:t>Overview</w:t>
      </w:r>
      <w:r w:rsidR="00C06F90">
        <w:rPr>
          <w:b/>
          <w:color w:val="4F81BD" w:themeColor="accent1"/>
        </w:rPr>
        <w:t>:</w:t>
      </w:r>
      <w:r w:rsidRPr="00923817">
        <w:rPr>
          <w:b/>
          <w:color w:val="4F81BD" w:themeColor="accent1"/>
        </w:rPr>
        <w:t xml:space="preserve"> </w:t>
      </w:r>
      <w:r w:rsidR="00C06F90" w:rsidRPr="00C06F90">
        <w:rPr>
          <w:color w:val="4F81BD" w:themeColor="accent1"/>
        </w:rPr>
        <w:t xml:space="preserve">A Statement of Work (SOW) defines the project’s objectives, tasks, timelines, deliverables, and associated budget. A strong SOW gives detailed, specific descriptions of the work the subrecipient will perform, </w:t>
      </w:r>
      <w:r w:rsidR="00C06F90">
        <w:rPr>
          <w:color w:val="4F81BD" w:themeColor="accent1"/>
        </w:rPr>
        <w:t>ensuring</w:t>
      </w:r>
      <w:r w:rsidR="00C06F90" w:rsidRPr="00C06F90">
        <w:rPr>
          <w:color w:val="4F81BD" w:themeColor="accent1"/>
        </w:rPr>
        <w:t xml:space="preserve"> Utah State University and its subaward partners share a clear understanding of project roles, responsibilities, and expectations.</w:t>
      </w:r>
    </w:p>
    <w:p w14:paraId="322F9C90" w14:textId="77777777" w:rsidR="009463EB" w:rsidRPr="0088735F" w:rsidRDefault="000F3392">
      <w:pPr>
        <w:pStyle w:val="BodyText"/>
        <w:ind w:right="84"/>
        <w:rPr>
          <w:color w:val="4F81BD" w:themeColor="accent1"/>
        </w:rPr>
      </w:pPr>
      <w:r>
        <w:rPr>
          <w:u w:val="single"/>
        </w:rPr>
        <w:t>Employees/Personnel</w:t>
      </w:r>
      <w:r>
        <w:t>:</w:t>
      </w:r>
      <w:r>
        <w:rPr>
          <w:spacing w:val="40"/>
        </w:rPr>
        <w:t xml:space="preserve"> </w:t>
      </w:r>
      <w:r w:rsidRPr="0088735F">
        <w:rPr>
          <w:color w:val="4F81BD" w:themeColor="accent1"/>
        </w:rPr>
        <w:t>List</w:t>
      </w:r>
      <w:r w:rsidRPr="0088735F">
        <w:rPr>
          <w:color w:val="4F81BD" w:themeColor="accent1"/>
          <w:spacing w:val="-2"/>
        </w:rPr>
        <w:t xml:space="preserve"> </w:t>
      </w:r>
      <w:r w:rsidRPr="0088735F">
        <w:rPr>
          <w:color w:val="4F81BD" w:themeColor="accent1"/>
        </w:rPr>
        <w:t>of</w:t>
      </w:r>
      <w:r w:rsidRPr="0088735F">
        <w:rPr>
          <w:color w:val="4F81BD" w:themeColor="accent1"/>
          <w:spacing w:val="-5"/>
        </w:rPr>
        <w:t xml:space="preserve"> </w:t>
      </w:r>
      <w:r w:rsidRPr="0088735F">
        <w:rPr>
          <w:color w:val="4F81BD" w:themeColor="accent1"/>
        </w:rPr>
        <w:t>all</w:t>
      </w:r>
      <w:r w:rsidRPr="0088735F">
        <w:rPr>
          <w:color w:val="4F81BD" w:themeColor="accent1"/>
          <w:spacing w:val="-3"/>
        </w:rPr>
        <w:t xml:space="preserve"> </w:t>
      </w:r>
      <w:r w:rsidRPr="0088735F">
        <w:rPr>
          <w:color w:val="4F81BD" w:themeColor="accent1"/>
        </w:rPr>
        <w:t>personnel</w:t>
      </w:r>
      <w:r w:rsidRPr="0088735F">
        <w:rPr>
          <w:color w:val="4F81BD" w:themeColor="accent1"/>
          <w:spacing w:val="-4"/>
        </w:rPr>
        <w:t xml:space="preserve"> </w:t>
      </w:r>
      <w:r w:rsidRPr="0088735F">
        <w:rPr>
          <w:color w:val="4F81BD" w:themeColor="accent1"/>
        </w:rPr>
        <w:t>by</w:t>
      </w:r>
      <w:r w:rsidRPr="0088735F">
        <w:rPr>
          <w:color w:val="4F81BD" w:themeColor="accent1"/>
          <w:spacing w:val="-3"/>
        </w:rPr>
        <w:t xml:space="preserve"> </w:t>
      </w:r>
      <w:r w:rsidRPr="0088735F">
        <w:rPr>
          <w:color w:val="4F81BD" w:themeColor="accent1"/>
        </w:rPr>
        <w:t>role</w:t>
      </w:r>
      <w:r w:rsidRPr="0088735F">
        <w:rPr>
          <w:color w:val="4F81BD" w:themeColor="accent1"/>
          <w:spacing w:val="-3"/>
        </w:rPr>
        <w:t xml:space="preserve"> </w:t>
      </w:r>
      <w:r w:rsidRPr="0088735F">
        <w:rPr>
          <w:color w:val="4F81BD" w:themeColor="accent1"/>
        </w:rPr>
        <w:t>(e.g., Co-PI,</w:t>
      </w:r>
      <w:r w:rsidRPr="0088735F">
        <w:rPr>
          <w:color w:val="4F81BD" w:themeColor="accent1"/>
          <w:spacing w:val="-3"/>
        </w:rPr>
        <w:t xml:space="preserve"> </w:t>
      </w:r>
      <w:r w:rsidRPr="0088735F">
        <w:rPr>
          <w:color w:val="4F81BD" w:themeColor="accent1"/>
        </w:rPr>
        <w:t>Senior</w:t>
      </w:r>
      <w:r w:rsidRPr="0088735F">
        <w:rPr>
          <w:color w:val="4F81BD" w:themeColor="accent1"/>
          <w:spacing w:val="-5"/>
        </w:rPr>
        <w:t xml:space="preserve"> </w:t>
      </w:r>
      <w:r w:rsidRPr="0088735F">
        <w:rPr>
          <w:color w:val="4F81BD" w:themeColor="accent1"/>
        </w:rPr>
        <w:t>Personnel,</w:t>
      </w:r>
      <w:r w:rsidRPr="0088735F">
        <w:rPr>
          <w:color w:val="4F81BD" w:themeColor="accent1"/>
          <w:spacing w:val="-3"/>
        </w:rPr>
        <w:t xml:space="preserve"> </w:t>
      </w:r>
      <w:r w:rsidRPr="0088735F">
        <w:rPr>
          <w:color w:val="4F81BD" w:themeColor="accent1"/>
        </w:rPr>
        <w:t>GRA,</w:t>
      </w:r>
      <w:r w:rsidRPr="0088735F">
        <w:rPr>
          <w:color w:val="4F81BD" w:themeColor="accent1"/>
          <w:spacing w:val="-3"/>
        </w:rPr>
        <w:t xml:space="preserve"> </w:t>
      </w:r>
      <w:r w:rsidRPr="0088735F">
        <w:rPr>
          <w:color w:val="4F81BD" w:themeColor="accent1"/>
        </w:rPr>
        <w:t>postdoc,</w:t>
      </w:r>
      <w:r w:rsidRPr="0088735F">
        <w:rPr>
          <w:color w:val="4F81BD" w:themeColor="accent1"/>
          <w:spacing w:val="-3"/>
        </w:rPr>
        <w:t xml:space="preserve"> </w:t>
      </w:r>
      <w:r w:rsidRPr="0088735F">
        <w:rPr>
          <w:color w:val="4F81BD" w:themeColor="accent1"/>
        </w:rPr>
        <w:t>etc.) involved in the project, whether they are included in the budget or not.</w:t>
      </w:r>
    </w:p>
    <w:p w14:paraId="322F9C91" w14:textId="77777777" w:rsidR="009463EB" w:rsidRPr="0088735F" w:rsidRDefault="000F3392">
      <w:pPr>
        <w:pStyle w:val="BodyText"/>
        <w:ind w:right="84"/>
        <w:rPr>
          <w:color w:val="4F81BD" w:themeColor="accent1"/>
        </w:rPr>
      </w:pPr>
      <w:r>
        <w:rPr>
          <w:u w:val="single"/>
        </w:rPr>
        <w:t>Location</w:t>
      </w:r>
      <w:r>
        <w:rPr>
          <w:spacing w:val="-5"/>
          <w:u w:val="single"/>
        </w:rPr>
        <w:t xml:space="preserve"> </w:t>
      </w:r>
      <w:r>
        <w:rPr>
          <w:u w:val="single"/>
        </w:rPr>
        <w:t>of</w:t>
      </w:r>
      <w:r>
        <w:rPr>
          <w:spacing w:val="-6"/>
          <w:u w:val="single"/>
        </w:rPr>
        <w:t xml:space="preserve"> </w:t>
      </w:r>
      <w:r>
        <w:rPr>
          <w:u w:val="single"/>
        </w:rPr>
        <w:t>Work</w:t>
      </w:r>
      <w:r>
        <w:t>:</w:t>
      </w:r>
      <w:r>
        <w:rPr>
          <w:spacing w:val="40"/>
        </w:rPr>
        <w:t xml:space="preserve"> </w:t>
      </w:r>
      <w:r w:rsidRPr="0088735F">
        <w:rPr>
          <w:color w:val="4F81BD" w:themeColor="accent1"/>
        </w:rPr>
        <w:t>Provides</w:t>
      </w:r>
      <w:r w:rsidRPr="0088735F">
        <w:rPr>
          <w:color w:val="4F81BD" w:themeColor="accent1"/>
          <w:spacing w:val="-6"/>
        </w:rPr>
        <w:t xml:space="preserve"> </w:t>
      </w:r>
      <w:r w:rsidRPr="0088735F">
        <w:rPr>
          <w:color w:val="4F81BD" w:themeColor="accent1"/>
        </w:rPr>
        <w:t>detail</w:t>
      </w:r>
      <w:r w:rsidRPr="0088735F">
        <w:rPr>
          <w:color w:val="4F81BD" w:themeColor="accent1"/>
          <w:spacing w:val="-4"/>
        </w:rPr>
        <w:t xml:space="preserve"> </w:t>
      </w:r>
      <w:r w:rsidRPr="0088735F">
        <w:rPr>
          <w:color w:val="4F81BD" w:themeColor="accent1"/>
        </w:rPr>
        <w:t>on where</w:t>
      </w:r>
      <w:r w:rsidRPr="0088735F">
        <w:rPr>
          <w:color w:val="4F81BD" w:themeColor="accent1"/>
          <w:spacing w:val="-4"/>
        </w:rPr>
        <w:t xml:space="preserve"> </w:t>
      </w:r>
      <w:r w:rsidRPr="0088735F">
        <w:rPr>
          <w:color w:val="4F81BD" w:themeColor="accent1"/>
        </w:rPr>
        <w:t>the</w:t>
      </w:r>
      <w:r w:rsidRPr="0088735F">
        <w:rPr>
          <w:color w:val="4F81BD" w:themeColor="accent1"/>
          <w:spacing w:val="-4"/>
        </w:rPr>
        <w:t xml:space="preserve"> </w:t>
      </w:r>
      <w:r w:rsidRPr="0088735F">
        <w:rPr>
          <w:color w:val="4F81BD" w:themeColor="accent1"/>
        </w:rPr>
        <w:t>work will</w:t>
      </w:r>
      <w:r w:rsidRPr="0088735F">
        <w:rPr>
          <w:color w:val="4F81BD" w:themeColor="accent1"/>
          <w:spacing w:val="-4"/>
        </w:rPr>
        <w:t xml:space="preserve"> </w:t>
      </w:r>
      <w:r w:rsidRPr="0088735F">
        <w:rPr>
          <w:color w:val="4F81BD" w:themeColor="accent1"/>
        </w:rPr>
        <w:t>be</w:t>
      </w:r>
      <w:r w:rsidRPr="0088735F">
        <w:rPr>
          <w:color w:val="4F81BD" w:themeColor="accent1"/>
          <w:spacing w:val="-4"/>
        </w:rPr>
        <w:t xml:space="preserve"> </w:t>
      </w:r>
      <w:r w:rsidRPr="0088735F">
        <w:rPr>
          <w:color w:val="4F81BD" w:themeColor="accent1"/>
        </w:rPr>
        <w:t>performed, including</w:t>
      </w:r>
      <w:r w:rsidRPr="0088735F">
        <w:rPr>
          <w:color w:val="4F81BD" w:themeColor="accent1"/>
          <w:spacing w:val="-4"/>
        </w:rPr>
        <w:t xml:space="preserve"> </w:t>
      </w:r>
      <w:r w:rsidRPr="0088735F">
        <w:rPr>
          <w:color w:val="4F81BD" w:themeColor="accent1"/>
        </w:rPr>
        <w:t>travel</w:t>
      </w:r>
      <w:r w:rsidRPr="0088735F">
        <w:rPr>
          <w:color w:val="4F81BD" w:themeColor="accent1"/>
          <w:spacing w:val="-4"/>
        </w:rPr>
        <w:t xml:space="preserve"> </w:t>
      </w:r>
      <w:r w:rsidRPr="0088735F">
        <w:rPr>
          <w:color w:val="4F81BD" w:themeColor="accent1"/>
        </w:rPr>
        <w:t>for</w:t>
      </w:r>
      <w:r w:rsidRPr="0088735F">
        <w:rPr>
          <w:color w:val="4F81BD" w:themeColor="accent1"/>
          <w:spacing w:val="-1"/>
        </w:rPr>
        <w:t xml:space="preserve"> </w:t>
      </w:r>
      <w:r w:rsidRPr="0088735F">
        <w:rPr>
          <w:color w:val="4F81BD" w:themeColor="accent1"/>
        </w:rPr>
        <w:t>research activities, collaboration meetings, and/or dissemination (such as conferences).</w:t>
      </w:r>
    </w:p>
    <w:p w14:paraId="322F9C92" w14:textId="77777777" w:rsidR="009463EB" w:rsidRDefault="009463EB">
      <w:pPr>
        <w:pStyle w:val="BodyText"/>
        <w:spacing w:before="6"/>
        <w:ind w:left="0"/>
      </w:pPr>
    </w:p>
    <w:p w14:paraId="322F9C93" w14:textId="77777777" w:rsidR="009463EB" w:rsidRPr="0088735F" w:rsidRDefault="000F3392">
      <w:pPr>
        <w:pStyle w:val="BodyText"/>
        <w:spacing w:before="1" w:line="237" w:lineRule="auto"/>
        <w:ind w:right="84"/>
        <w:rPr>
          <w:color w:val="4F81BD" w:themeColor="accent1"/>
        </w:rPr>
      </w:pPr>
      <w:r>
        <w:rPr>
          <w:u w:val="single"/>
        </w:rPr>
        <w:t>Objectives</w:t>
      </w:r>
      <w:r>
        <w:t>:</w:t>
      </w:r>
      <w:r>
        <w:rPr>
          <w:spacing w:val="40"/>
        </w:rPr>
        <w:t xml:space="preserve"> </w:t>
      </w:r>
      <w:r w:rsidRPr="0088735F">
        <w:rPr>
          <w:color w:val="4F81BD" w:themeColor="accent1"/>
        </w:rPr>
        <w:t>Provides</w:t>
      </w:r>
      <w:r w:rsidRPr="0088735F">
        <w:rPr>
          <w:color w:val="4F81BD" w:themeColor="accent1"/>
          <w:spacing w:val="-4"/>
        </w:rPr>
        <w:t xml:space="preserve"> </w:t>
      </w:r>
      <w:r w:rsidRPr="0088735F">
        <w:rPr>
          <w:color w:val="4F81BD" w:themeColor="accent1"/>
        </w:rPr>
        <w:t>details</w:t>
      </w:r>
      <w:r w:rsidRPr="0088735F">
        <w:rPr>
          <w:color w:val="4F81BD" w:themeColor="accent1"/>
          <w:spacing w:val="-4"/>
        </w:rPr>
        <w:t xml:space="preserve"> </w:t>
      </w:r>
      <w:r w:rsidRPr="0088735F">
        <w:rPr>
          <w:color w:val="4F81BD" w:themeColor="accent1"/>
        </w:rPr>
        <w:t>on</w:t>
      </w:r>
      <w:r w:rsidRPr="0088735F">
        <w:rPr>
          <w:color w:val="4F81BD" w:themeColor="accent1"/>
          <w:spacing w:val="-3"/>
        </w:rPr>
        <w:t xml:space="preserve"> </w:t>
      </w:r>
      <w:r w:rsidRPr="0088735F">
        <w:rPr>
          <w:color w:val="4F81BD" w:themeColor="accent1"/>
        </w:rPr>
        <w:t>what</w:t>
      </w:r>
      <w:r w:rsidRPr="0088735F">
        <w:rPr>
          <w:color w:val="4F81BD" w:themeColor="accent1"/>
          <w:spacing w:val="-1"/>
        </w:rPr>
        <w:t xml:space="preserve"> </w:t>
      </w:r>
      <w:r w:rsidRPr="0088735F">
        <w:rPr>
          <w:color w:val="4F81BD" w:themeColor="accent1"/>
        </w:rPr>
        <w:t>the</w:t>
      </w:r>
      <w:r w:rsidRPr="0088735F">
        <w:rPr>
          <w:color w:val="4F81BD" w:themeColor="accent1"/>
          <w:spacing w:val="-2"/>
        </w:rPr>
        <w:t xml:space="preserve"> </w:t>
      </w:r>
      <w:r w:rsidRPr="0088735F">
        <w:rPr>
          <w:color w:val="4F81BD" w:themeColor="accent1"/>
        </w:rPr>
        <w:t>project</w:t>
      </w:r>
      <w:r w:rsidRPr="0088735F">
        <w:rPr>
          <w:color w:val="4F81BD" w:themeColor="accent1"/>
          <w:spacing w:val="-1"/>
        </w:rPr>
        <w:t xml:space="preserve"> </w:t>
      </w:r>
      <w:r w:rsidRPr="0088735F">
        <w:rPr>
          <w:color w:val="4F81BD" w:themeColor="accent1"/>
        </w:rPr>
        <w:t>intends</w:t>
      </w:r>
      <w:r w:rsidRPr="0088735F">
        <w:rPr>
          <w:color w:val="4F81BD" w:themeColor="accent1"/>
          <w:spacing w:val="-4"/>
        </w:rPr>
        <w:t xml:space="preserve"> </w:t>
      </w:r>
      <w:r w:rsidRPr="0088735F">
        <w:rPr>
          <w:color w:val="4F81BD" w:themeColor="accent1"/>
        </w:rPr>
        <w:t>to</w:t>
      </w:r>
      <w:r w:rsidRPr="0088735F">
        <w:rPr>
          <w:color w:val="4F81BD" w:themeColor="accent1"/>
          <w:spacing w:val="-3"/>
        </w:rPr>
        <w:t xml:space="preserve"> </w:t>
      </w:r>
      <w:r w:rsidRPr="0088735F">
        <w:rPr>
          <w:color w:val="4F81BD" w:themeColor="accent1"/>
        </w:rPr>
        <w:t>achieve.</w:t>
      </w:r>
      <w:r w:rsidRPr="0088735F">
        <w:rPr>
          <w:color w:val="4F81BD" w:themeColor="accent1"/>
          <w:spacing w:val="40"/>
        </w:rPr>
        <w:t xml:space="preserve"> </w:t>
      </w:r>
      <w:r w:rsidRPr="0088735F">
        <w:rPr>
          <w:color w:val="4F81BD" w:themeColor="accent1"/>
        </w:rPr>
        <w:t>This</w:t>
      </w:r>
      <w:r w:rsidRPr="0088735F">
        <w:rPr>
          <w:color w:val="4F81BD" w:themeColor="accent1"/>
          <w:spacing w:val="-4"/>
        </w:rPr>
        <w:t xml:space="preserve"> </w:t>
      </w:r>
      <w:r w:rsidRPr="0088735F">
        <w:rPr>
          <w:color w:val="4F81BD" w:themeColor="accent1"/>
        </w:rPr>
        <w:t>information</w:t>
      </w:r>
      <w:r w:rsidRPr="0088735F">
        <w:rPr>
          <w:color w:val="4F81BD" w:themeColor="accent1"/>
          <w:spacing w:val="-3"/>
        </w:rPr>
        <w:t xml:space="preserve"> </w:t>
      </w:r>
      <w:r w:rsidRPr="0088735F">
        <w:rPr>
          <w:color w:val="4F81BD" w:themeColor="accent1"/>
        </w:rPr>
        <w:t>provides</w:t>
      </w:r>
      <w:r w:rsidRPr="0088735F">
        <w:rPr>
          <w:color w:val="4F81BD" w:themeColor="accent1"/>
          <w:spacing w:val="-4"/>
        </w:rPr>
        <w:t xml:space="preserve"> </w:t>
      </w:r>
      <w:r w:rsidRPr="0088735F">
        <w:rPr>
          <w:color w:val="4F81BD" w:themeColor="accent1"/>
        </w:rPr>
        <w:t>a</w:t>
      </w:r>
      <w:r w:rsidRPr="0088735F">
        <w:rPr>
          <w:color w:val="4F81BD" w:themeColor="accent1"/>
          <w:spacing w:val="-3"/>
        </w:rPr>
        <w:t xml:space="preserve"> </w:t>
      </w:r>
      <w:r w:rsidRPr="0088735F">
        <w:rPr>
          <w:color w:val="4F81BD" w:themeColor="accent1"/>
        </w:rPr>
        <w:t>clear and shared understanding of expectations for project roles and responsibilities.</w:t>
      </w:r>
    </w:p>
    <w:p w14:paraId="322F9C94" w14:textId="77777777" w:rsidR="009463EB" w:rsidRDefault="009463EB">
      <w:pPr>
        <w:pStyle w:val="BodyText"/>
        <w:spacing w:before="4"/>
        <w:ind w:left="0"/>
      </w:pPr>
    </w:p>
    <w:p w14:paraId="322F9C95" w14:textId="77777777" w:rsidR="009463EB" w:rsidRPr="0088735F" w:rsidRDefault="000F3392">
      <w:pPr>
        <w:pStyle w:val="BodyText"/>
        <w:spacing w:before="1" w:line="237" w:lineRule="auto"/>
        <w:ind w:right="219"/>
        <w:rPr>
          <w:color w:val="4F81BD" w:themeColor="accent1"/>
        </w:rPr>
      </w:pPr>
      <w:r>
        <w:rPr>
          <w:u w:val="single"/>
        </w:rPr>
        <w:t>Scope</w:t>
      </w:r>
      <w:r>
        <w:rPr>
          <w:spacing w:val="-2"/>
          <w:u w:val="single"/>
        </w:rPr>
        <w:t xml:space="preserve"> </w:t>
      </w:r>
      <w:r>
        <w:rPr>
          <w:u w:val="single"/>
        </w:rPr>
        <w:t>of</w:t>
      </w:r>
      <w:r>
        <w:rPr>
          <w:spacing w:val="-5"/>
          <w:u w:val="single"/>
        </w:rPr>
        <w:t xml:space="preserve"> </w:t>
      </w:r>
      <w:r>
        <w:rPr>
          <w:u w:val="single"/>
        </w:rPr>
        <w:t>Work</w:t>
      </w:r>
      <w:r>
        <w:rPr>
          <w:spacing w:val="-2"/>
          <w:u w:val="single"/>
        </w:rPr>
        <w:t xml:space="preserve"> </w:t>
      </w:r>
      <w:r>
        <w:rPr>
          <w:u w:val="single"/>
        </w:rPr>
        <w:t>/ Task</w:t>
      </w:r>
      <w:r>
        <w:t>:</w:t>
      </w:r>
      <w:r>
        <w:rPr>
          <w:spacing w:val="40"/>
        </w:rPr>
        <w:t xml:space="preserve"> </w:t>
      </w:r>
      <w:r w:rsidRPr="0088735F">
        <w:rPr>
          <w:color w:val="4F81BD" w:themeColor="accent1"/>
        </w:rPr>
        <w:t>Provides</w:t>
      </w:r>
      <w:r w:rsidRPr="0088735F">
        <w:rPr>
          <w:color w:val="4F81BD" w:themeColor="accent1"/>
          <w:spacing w:val="-4"/>
        </w:rPr>
        <w:t xml:space="preserve"> </w:t>
      </w:r>
      <w:r w:rsidRPr="0088735F">
        <w:rPr>
          <w:color w:val="4F81BD" w:themeColor="accent1"/>
        </w:rPr>
        <w:t>specific</w:t>
      </w:r>
      <w:r w:rsidRPr="0088735F">
        <w:rPr>
          <w:color w:val="4F81BD" w:themeColor="accent1"/>
          <w:spacing w:val="-1"/>
        </w:rPr>
        <w:t xml:space="preserve"> </w:t>
      </w:r>
      <w:proofErr w:type="gramStart"/>
      <w:r w:rsidRPr="0088735F">
        <w:rPr>
          <w:color w:val="4F81BD" w:themeColor="accent1"/>
        </w:rPr>
        <w:t>detail</w:t>
      </w:r>
      <w:proofErr w:type="gramEnd"/>
      <w:r w:rsidRPr="0088735F">
        <w:rPr>
          <w:color w:val="4F81BD" w:themeColor="accent1"/>
          <w:spacing w:val="-2"/>
        </w:rPr>
        <w:t xml:space="preserve"> </w:t>
      </w:r>
      <w:r w:rsidRPr="0088735F">
        <w:rPr>
          <w:color w:val="4F81BD" w:themeColor="accent1"/>
        </w:rPr>
        <w:t>on</w:t>
      </w:r>
      <w:r w:rsidRPr="0088735F">
        <w:rPr>
          <w:color w:val="4F81BD" w:themeColor="accent1"/>
          <w:spacing w:val="-3"/>
        </w:rPr>
        <w:t xml:space="preserve"> </w:t>
      </w:r>
      <w:r w:rsidRPr="0088735F">
        <w:rPr>
          <w:color w:val="4F81BD" w:themeColor="accent1"/>
        </w:rPr>
        <w:t>how</w:t>
      </w:r>
      <w:r w:rsidRPr="0088735F">
        <w:rPr>
          <w:color w:val="4F81BD" w:themeColor="accent1"/>
          <w:spacing w:val="-5"/>
        </w:rPr>
        <w:t xml:space="preserve"> </w:t>
      </w:r>
      <w:r w:rsidRPr="0088735F">
        <w:rPr>
          <w:color w:val="4F81BD" w:themeColor="accent1"/>
        </w:rPr>
        <w:t>the</w:t>
      </w:r>
      <w:r w:rsidRPr="0088735F">
        <w:rPr>
          <w:color w:val="4F81BD" w:themeColor="accent1"/>
          <w:spacing w:val="-2"/>
        </w:rPr>
        <w:t xml:space="preserve"> </w:t>
      </w:r>
      <w:r w:rsidRPr="0088735F">
        <w:rPr>
          <w:color w:val="4F81BD" w:themeColor="accent1"/>
        </w:rPr>
        <w:t>objectives</w:t>
      </w:r>
      <w:r w:rsidRPr="0088735F">
        <w:rPr>
          <w:color w:val="4F81BD" w:themeColor="accent1"/>
          <w:spacing w:val="-3"/>
        </w:rPr>
        <w:t xml:space="preserve"> </w:t>
      </w:r>
      <w:r w:rsidRPr="0088735F">
        <w:rPr>
          <w:color w:val="4F81BD" w:themeColor="accent1"/>
        </w:rPr>
        <w:t>will</w:t>
      </w:r>
      <w:r w:rsidRPr="0088735F">
        <w:rPr>
          <w:color w:val="4F81BD" w:themeColor="accent1"/>
          <w:spacing w:val="-2"/>
        </w:rPr>
        <w:t xml:space="preserve"> </w:t>
      </w:r>
      <w:r w:rsidRPr="0088735F">
        <w:rPr>
          <w:color w:val="4F81BD" w:themeColor="accent1"/>
        </w:rPr>
        <w:t>be</w:t>
      </w:r>
      <w:r w:rsidRPr="0088735F">
        <w:rPr>
          <w:color w:val="4F81BD" w:themeColor="accent1"/>
          <w:spacing w:val="-2"/>
        </w:rPr>
        <w:t xml:space="preserve"> </w:t>
      </w:r>
      <w:r w:rsidRPr="0088735F">
        <w:rPr>
          <w:color w:val="4F81BD" w:themeColor="accent1"/>
        </w:rPr>
        <w:t>achieved.</w:t>
      </w:r>
      <w:r w:rsidRPr="0088735F">
        <w:rPr>
          <w:color w:val="4F81BD" w:themeColor="accent1"/>
          <w:spacing w:val="40"/>
        </w:rPr>
        <w:t xml:space="preserve"> </w:t>
      </w:r>
      <w:r w:rsidRPr="0088735F">
        <w:rPr>
          <w:color w:val="4F81BD" w:themeColor="accent1"/>
        </w:rPr>
        <w:t>This</w:t>
      </w:r>
      <w:r w:rsidRPr="0088735F">
        <w:rPr>
          <w:color w:val="4F81BD" w:themeColor="accent1"/>
          <w:spacing w:val="-4"/>
        </w:rPr>
        <w:t xml:space="preserve"> </w:t>
      </w:r>
      <w:r w:rsidRPr="0088735F">
        <w:rPr>
          <w:color w:val="4F81BD" w:themeColor="accent1"/>
        </w:rPr>
        <w:t>information clarifies the methods, tools, processes, etc. that will be used during the project.</w:t>
      </w:r>
    </w:p>
    <w:p w14:paraId="322F9C96" w14:textId="77777777" w:rsidR="009463EB" w:rsidRDefault="009463EB">
      <w:pPr>
        <w:pStyle w:val="BodyText"/>
        <w:spacing w:before="2"/>
        <w:ind w:left="0"/>
      </w:pPr>
    </w:p>
    <w:p w14:paraId="322F9C97" w14:textId="77777777" w:rsidR="009463EB" w:rsidRDefault="000F3392">
      <w:pPr>
        <w:pStyle w:val="BodyText"/>
        <w:spacing w:before="0"/>
      </w:pPr>
      <w:r>
        <w:rPr>
          <w:u w:val="single"/>
        </w:rPr>
        <w:t>Timeline</w:t>
      </w:r>
      <w:r>
        <w:t>:</w:t>
      </w:r>
      <w:r>
        <w:rPr>
          <w:spacing w:val="43"/>
        </w:rPr>
        <w:t xml:space="preserve"> </w:t>
      </w:r>
      <w:r w:rsidRPr="0088735F">
        <w:rPr>
          <w:color w:val="4F81BD" w:themeColor="accent1"/>
        </w:rPr>
        <w:t>Provides</w:t>
      </w:r>
      <w:r w:rsidRPr="0088735F">
        <w:rPr>
          <w:color w:val="4F81BD" w:themeColor="accent1"/>
          <w:spacing w:val="-5"/>
        </w:rPr>
        <w:t xml:space="preserve"> </w:t>
      </w:r>
      <w:r w:rsidRPr="0088735F">
        <w:rPr>
          <w:color w:val="4F81BD" w:themeColor="accent1"/>
        </w:rPr>
        <w:t>details</w:t>
      </w:r>
      <w:r w:rsidRPr="0088735F">
        <w:rPr>
          <w:color w:val="4F81BD" w:themeColor="accent1"/>
          <w:spacing w:val="-4"/>
        </w:rPr>
        <w:t xml:space="preserve"> </w:t>
      </w:r>
      <w:r w:rsidRPr="0088735F">
        <w:rPr>
          <w:color w:val="4F81BD" w:themeColor="accent1"/>
        </w:rPr>
        <w:t>on</w:t>
      </w:r>
      <w:r w:rsidRPr="0088735F">
        <w:rPr>
          <w:color w:val="4F81BD" w:themeColor="accent1"/>
          <w:spacing w:val="3"/>
        </w:rPr>
        <w:t xml:space="preserve"> </w:t>
      </w:r>
      <w:r w:rsidRPr="0088735F">
        <w:rPr>
          <w:color w:val="4F81BD" w:themeColor="accent1"/>
        </w:rPr>
        <w:t>when</w:t>
      </w:r>
      <w:r w:rsidRPr="0088735F">
        <w:rPr>
          <w:color w:val="4F81BD" w:themeColor="accent1"/>
          <w:spacing w:val="-3"/>
        </w:rPr>
        <w:t xml:space="preserve"> </w:t>
      </w:r>
      <w:r w:rsidRPr="0088735F">
        <w:rPr>
          <w:color w:val="4F81BD" w:themeColor="accent1"/>
        </w:rPr>
        <w:t>activities</w:t>
      </w:r>
      <w:r w:rsidRPr="0088735F">
        <w:rPr>
          <w:color w:val="4F81BD" w:themeColor="accent1"/>
          <w:spacing w:val="-4"/>
        </w:rPr>
        <w:t xml:space="preserve"> </w:t>
      </w:r>
      <w:r w:rsidRPr="0088735F">
        <w:rPr>
          <w:color w:val="4F81BD" w:themeColor="accent1"/>
        </w:rPr>
        <w:t>are</w:t>
      </w:r>
      <w:r w:rsidRPr="0088735F">
        <w:rPr>
          <w:color w:val="4F81BD" w:themeColor="accent1"/>
          <w:spacing w:val="-3"/>
        </w:rPr>
        <w:t xml:space="preserve"> </w:t>
      </w:r>
      <w:r w:rsidRPr="0088735F">
        <w:rPr>
          <w:color w:val="4F81BD" w:themeColor="accent1"/>
        </w:rPr>
        <w:t>anticipated</w:t>
      </w:r>
      <w:r w:rsidRPr="0088735F">
        <w:rPr>
          <w:color w:val="4F81BD" w:themeColor="accent1"/>
          <w:spacing w:val="-3"/>
        </w:rPr>
        <w:t xml:space="preserve"> </w:t>
      </w:r>
      <w:r w:rsidRPr="0088735F">
        <w:rPr>
          <w:color w:val="4F81BD" w:themeColor="accent1"/>
        </w:rPr>
        <w:t>to</w:t>
      </w:r>
      <w:r w:rsidRPr="0088735F">
        <w:rPr>
          <w:color w:val="4F81BD" w:themeColor="accent1"/>
          <w:spacing w:val="-3"/>
        </w:rPr>
        <w:t xml:space="preserve"> </w:t>
      </w:r>
      <w:r w:rsidRPr="0088735F">
        <w:rPr>
          <w:color w:val="4F81BD" w:themeColor="accent1"/>
        </w:rPr>
        <w:t>occur</w:t>
      </w:r>
      <w:r w:rsidRPr="0088735F">
        <w:rPr>
          <w:color w:val="4F81BD" w:themeColor="accent1"/>
          <w:spacing w:val="-5"/>
        </w:rPr>
        <w:t xml:space="preserve"> </w:t>
      </w:r>
      <w:r w:rsidRPr="0088735F">
        <w:rPr>
          <w:color w:val="4F81BD" w:themeColor="accent1"/>
        </w:rPr>
        <w:t>at</w:t>
      </w:r>
      <w:r w:rsidRPr="0088735F">
        <w:rPr>
          <w:color w:val="4F81BD" w:themeColor="accent1"/>
          <w:spacing w:val="-3"/>
        </w:rPr>
        <w:t xml:space="preserve"> </w:t>
      </w:r>
      <w:r w:rsidRPr="0088735F">
        <w:rPr>
          <w:color w:val="4F81BD" w:themeColor="accent1"/>
        </w:rPr>
        <w:t>what</w:t>
      </w:r>
      <w:r w:rsidRPr="0088735F">
        <w:rPr>
          <w:color w:val="4F81BD" w:themeColor="accent1"/>
          <w:spacing w:val="-1"/>
        </w:rPr>
        <w:t xml:space="preserve"> </w:t>
      </w:r>
      <w:r w:rsidRPr="0088735F">
        <w:rPr>
          <w:color w:val="4F81BD" w:themeColor="accent1"/>
        </w:rPr>
        <w:t>point</w:t>
      </w:r>
      <w:r w:rsidRPr="0088735F">
        <w:rPr>
          <w:color w:val="4F81BD" w:themeColor="accent1"/>
          <w:spacing w:val="-2"/>
        </w:rPr>
        <w:t xml:space="preserve"> </w:t>
      </w:r>
      <w:r w:rsidRPr="0088735F">
        <w:rPr>
          <w:color w:val="4F81BD" w:themeColor="accent1"/>
        </w:rPr>
        <w:t>during</w:t>
      </w:r>
      <w:r w:rsidRPr="0088735F">
        <w:rPr>
          <w:color w:val="4F81BD" w:themeColor="accent1"/>
          <w:spacing w:val="-1"/>
        </w:rPr>
        <w:t xml:space="preserve"> </w:t>
      </w:r>
      <w:r w:rsidRPr="0088735F">
        <w:rPr>
          <w:color w:val="4F81BD" w:themeColor="accent1"/>
        </w:rPr>
        <w:t>the</w:t>
      </w:r>
      <w:r w:rsidRPr="0088735F">
        <w:rPr>
          <w:color w:val="4F81BD" w:themeColor="accent1"/>
          <w:spacing w:val="-2"/>
        </w:rPr>
        <w:t xml:space="preserve"> project.</w:t>
      </w:r>
    </w:p>
    <w:p w14:paraId="322F9C98" w14:textId="18E5305C" w:rsidR="009463EB" w:rsidRPr="0088735F" w:rsidRDefault="000F3392">
      <w:pPr>
        <w:pStyle w:val="BodyText"/>
        <w:spacing w:before="267" w:line="242" w:lineRule="auto"/>
        <w:ind w:right="84"/>
        <w:rPr>
          <w:color w:val="4F81BD" w:themeColor="accent1"/>
        </w:rPr>
      </w:pPr>
      <w:r>
        <w:rPr>
          <w:u w:val="single"/>
        </w:rPr>
        <w:t>Deliverable</w:t>
      </w:r>
      <w:r>
        <w:t>:</w:t>
      </w:r>
      <w:r>
        <w:rPr>
          <w:spacing w:val="40"/>
        </w:rPr>
        <w:t xml:space="preserve"> </w:t>
      </w:r>
      <w:r w:rsidRPr="0088735F">
        <w:rPr>
          <w:color w:val="4F81BD" w:themeColor="accent1"/>
        </w:rPr>
        <w:t>Provides</w:t>
      </w:r>
      <w:r w:rsidRPr="0088735F">
        <w:rPr>
          <w:color w:val="4F81BD" w:themeColor="accent1"/>
          <w:spacing w:val="-5"/>
        </w:rPr>
        <w:t xml:space="preserve"> </w:t>
      </w:r>
      <w:r w:rsidRPr="0088735F">
        <w:rPr>
          <w:color w:val="4F81BD" w:themeColor="accent1"/>
        </w:rPr>
        <w:t>details</w:t>
      </w:r>
      <w:r w:rsidRPr="0088735F">
        <w:rPr>
          <w:color w:val="4F81BD" w:themeColor="accent1"/>
          <w:spacing w:val="-5"/>
        </w:rPr>
        <w:t xml:space="preserve"> </w:t>
      </w:r>
      <w:r w:rsidRPr="0088735F">
        <w:rPr>
          <w:color w:val="4F81BD" w:themeColor="accent1"/>
        </w:rPr>
        <w:t>on</w:t>
      </w:r>
      <w:r w:rsidRPr="0088735F">
        <w:rPr>
          <w:color w:val="4F81BD" w:themeColor="accent1"/>
          <w:spacing w:val="-4"/>
        </w:rPr>
        <w:t xml:space="preserve"> </w:t>
      </w:r>
      <w:r w:rsidRPr="0088735F">
        <w:rPr>
          <w:color w:val="4F81BD" w:themeColor="accent1"/>
        </w:rPr>
        <w:t>the</w:t>
      </w:r>
      <w:r w:rsidRPr="0088735F">
        <w:rPr>
          <w:color w:val="4F81BD" w:themeColor="accent1"/>
          <w:spacing w:val="-3"/>
        </w:rPr>
        <w:t xml:space="preserve"> </w:t>
      </w:r>
      <w:r w:rsidRPr="0088735F">
        <w:rPr>
          <w:color w:val="4F81BD" w:themeColor="accent1"/>
        </w:rPr>
        <w:t>anticipated</w:t>
      </w:r>
      <w:r w:rsidRPr="0088735F">
        <w:rPr>
          <w:color w:val="4F81BD" w:themeColor="accent1"/>
          <w:spacing w:val="-4"/>
        </w:rPr>
        <w:t xml:space="preserve"> </w:t>
      </w:r>
      <w:r w:rsidRPr="0088735F">
        <w:rPr>
          <w:color w:val="4F81BD" w:themeColor="accent1"/>
        </w:rPr>
        <w:t>outcomes</w:t>
      </w:r>
      <w:r w:rsidRPr="0088735F">
        <w:rPr>
          <w:color w:val="4F81BD" w:themeColor="accent1"/>
          <w:spacing w:val="-4"/>
        </w:rPr>
        <w:t xml:space="preserve"> </w:t>
      </w:r>
      <w:r w:rsidRPr="0088735F">
        <w:rPr>
          <w:color w:val="4F81BD" w:themeColor="accent1"/>
        </w:rPr>
        <w:t>of</w:t>
      </w:r>
      <w:r w:rsidRPr="0088735F">
        <w:rPr>
          <w:color w:val="4F81BD" w:themeColor="accent1"/>
          <w:spacing w:val="-6"/>
        </w:rPr>
        <w:t xml:space="preserve"> </w:t>
      </w:r>
      <w:r w:rsidRPr="0088735F">
        <w:rPr>
          <w:color w:val="4F81BD" w:themeColor="accent1"/>
        </w:rPr>
        <w:t>the</w:t>
      </w:r>
      <w:r w:rsidRPr="0088735F">
        <w:rPr>
          <w:color w:val="4F81BD" w:themeColor="accent1"/>
          <w:spacing w:val="-3"/>
        </w:rPr>
        <w:t xml:space="preserve"> </w:t>
      </w:r>
      <w:r w:rsidRPr="0088735F">
        <w:rPr>
          <w:color w:val="4F81BD" w:themeColor="accent1"/>
        </w:rPr>
        <w:t>project.</w:t>
      </w:r>
      <w:r w:rsidRPr="0088735F">
        <w:rPr>
          <w:color w:val="4F81BD" w:themeColor="accent1"/>
          <w:spacing w:val="40"/>
        </w:rPr>
        <w:t xml:space="preserve"> </w:t>
      </w:r>
      <w:r w:rsidRPr="0088735F">
        <w:rPr>
          <w:color w:val="4F81BD" w:themeColor="accent1"/>
        </w:rPr>
        <w:t>This</w:t>
      </w:r>
      <w:r w:rsidRPr="0088735F">
        <w:rPr>
          <w:color w:val="4F81BD" w:themeColor="accent1"/>
          <w:spacing w:val="-5"/>
        </w:rPr>
        <w:t xml:space="preserve"> </w:t>
      </w:r>
      <w:r w:rsidRPr="0088735F">
        <w:rPr>
          <w:color w:val="4F81BD" w:themeColor="accent1"/>
        </w:rPr>
        <w:t>information</w:t>
      </w:r>
      <w:r w:rsidRPr="0088735F">
        <w:rPr>
          <w:color w:val="4F81BD" w:themeColor="accent1"/>
          <w:spacing w:val="-4"/>
        </w:rPr>
        <w:t xml:space="preserve"> </w:t>
      </w:r>
      <w:r w:rsidRPr="0088735F">
        <w:rPr>
          <w:color w:val="4F81BD" w:themeColor="accent1"/>
        </w:rPr>
        <w:t xml:space="preserve">could range from complex outcomes such as a tangible product, </w:t>
      </w:r>
      <w:proofErr w:type="gramStart"/>
      <w:r w:rsidRPr="0088735F">
        <w:rPr>
          <w:color w:val="4F81BD" w:themeColor="accent1"/>
        </w:rPr>
        <w:t>o</w:t>
      </w:r>
      <w:r w:rsidR="00C06F90">
        <w:rPr>
          <w:color w:val="4F81BD" w:themeColor="accent1"/>
        </w:rPr>
        <w:t>r</w:t>
      </w:r>
      <w:r w:rsidRPr="0088735F">
        <w:rPr>
          <w:color w:val="4F81BD" w:themeColor="accent1"/>
        </w:rPr>
        <w:t xml:space="preserve"> as</w:t>
      </w:r>
      <w:proofErr w:type="gramEnd"/>
      <w:r w:rsidRPr="0088735F">
        <w:rPr>
          <w:color w:val="4F81BD" w:themeColor="accent1"/>
        </w:rPr>
        <w:t xml:space="preserve"> </w:t>
      </w:r>
      <w:proofErr w:type="gramStart"/>
      <w:r w:rsidRPr="0088735F">
        <w:rPr>
          <w:color w:val="4F81BD" w:themeColor="accent1"/>
        </w:rPr>
        <w:t>simple of</w:t>
      </w:r>
      <w:proofErr w:type="gramEnd"/>
      <w:r w:rsidRPr="0088735F">
        <w:rPr>
          <w:color w:val="4F81BD" w:themeColor="accent1"/>
        </w:rPr>
        <w:t xml:space="preserve"> periodic reports.</w:t>
      </w:r>
    </w:p>
    <w:p w14:paraId="010C454A" w14:textId="76AC8AA6" w:rsidR="00CA0DFF" w:rsidRPr="00CA0DFF" w:rsidRDefault="00CA0DFF" w:rsidP="00CA0DFF">
      <w:pPr>
        <w:pStyle w:val="BodyText"/>
        <w:spacing w:before="267" w:line="242" w:lineRule="auto"/>
        <w:ind w:right="84"/>
      </w:pPr>
      <w:r w:rsidRPr="003B05AD">
        <w:rPr>
          <w:u w:val="single"/>
        </w:rPr>
        <w:t>Data Management:</w:t>
      </w:r>
      <w:r w:rsidRPr="003B05AD">
        <w:t xml:space="preserve"> </w:t>
      </w:r>
      <w:r w:rsidRPr="003B05AD">
        <w:rPr>
          <w:color w:val="4F81BD" w:themeColor="accent1"/>
        </w:rPr>
        <w:t>Provide details on any data management and sharing responsibilities related to U</w:t>
      </w:r>
      <w:r w:rsidR="00C06F90">
        <w:rPr>
          <w:color w:val="4F81BD" w:themeColor="accent1"/>
        </w:rPr>
        <w:t>SU</w:t>
      </w:r>
      <w:r w:rsidRPr="003B05AD">
        <w:rPr>
          <w:color w:val="4F81BD" w:themeColor="accent1"/>
        </w:rPr>
        <w:t>’s scope of work. This information may include data type (including samples, collections, software, etc.), collection and creation, data organization and storage, data accessing and sharing, data preservation, and compliance (including institutional policies, privacy and confidentiality, intellectual property, etc.). Include any implications on the budget. If federal flow-through, additional information may be required to adhere to sponsor-specific guidance. Please refer to the solicitation for requirements. This information helps to provide expectations for how data related to the subaward scope will be handled throughout the award.</w:t>
      </w:r>
      <w:r w:rsidRPr="00CA0DFF">
        <w:t xml:space="preserve"> </w:t>
      </w:r>
    </w:p>
    <w:p w14:paraId="64D3C010" w14:textId="77777777" w:rsidR="00CA0DFF" w:rsidRDefault="00CA0DFF">
      <w:pPr>
        <w:pStyle w:val="BodyText"/>
        <w:spacing w:before="267" w:line="242" w:lineRule="auto"/>
        <w:ind w:right="84"/>
      </w:pPr>
    </w:p>
    <w:sectPr w:rsidR="00CA0DFF">
      <w:type w:val="continuous"/>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EB"/>
    <w:rsid w:val="000F3392"/>
    <w:rsid w:val="003B05AD"/>
    <w:rsid w:val="0066634E"/>
    <w:rsid w:val="0088735F"/>
    <w:rsid w:val="00923817"/>
    <w:rsid w:val="009463EB"/>
    <w:rsid w:val="00C06F90"/>
    <w:rsid w:val="00CA0DFF"/>
    <w:rsid w:val="00CD6694"/>
    <w:rsid w:val="00EC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9C8B"/>
  <w15:docId w15:val="{A25B4BA8-AC9E-421D-8CF3-80C96C5C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68"/>
      <w:ind w:left="100"/>
    </w:pPr>
  </w:style>
  <w:style w:type="paragraph" w:styleId="Title">
    <w:name w:val="Title"/>
    <w:basedOn w:val="Normal"/>
    <w:uiPriority w:val="10"/>
    <w:qFormat/>
    <w:pPr>
      <w:spacing w:before="81" w:line="267" w:lineRule="exact"/>
      <w:ind w:left="80" w:right="56"/>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348</Words>
  <Characters>2051</Characters>
  <Application>Microsoft Office Word</Application>
  <DocSecurity>0</DocSecurity>
  <Lines>31</Lines>
  <Paragraphs>12</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Webster, Jennifer Lauren</dc:creator>
  <cp:lastModifiedBy>Adelina Perraglio</cp:lastModifiedBy>
  <cp:revision>2</cp:revision>
  <dcterms:created xsi:type="dcterms:W3CDTF">2026-03-03T23:36:00Z</dcterms:created>
  <dcterms:modified xsi:type="dcterms:W3CDTF">2026-03-03T23:36:00Z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vt:lpwstr>
  </property>
  <property fmtid="{D5CDD505-2E9C-101B-9397-08002B2CF9AE}" pid="4" name="LastSaved">
    <vt:filetime>2025-03-31T00:00:00Z</vt:filetime>
  </property>
</Properties>
</file>